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77777777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proofErr w:type="spellStart"/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Dekutowskiego</w:t>
      </w:r>
      <w:proofErr w:type="spellEnd"/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1, 39-400 Tarnobrzeg.</w:t>
      </w:r>
    </w:p>
    <w:p w14:paraId="4307F527" w14:textId="1EC4E64D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Wielorodzinny, pod zarządem Tarnobrzeskiego Towarzystwa Budownictwa Społecznego</w:t>
      </w:r>
      <w:r w:rsidR="00D1381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TTBS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2354BF5F" w14:textId="77777777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Wydzielone pomieszczenie w kondygnacji podziemnej (piwnica), przeznaczone na realizację indywidualnego węzła cieplnego </w:t>
      </w:r>
      <w:r w:rsidRPr="00D13813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dwufunkcyjnego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7777777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Przez klatkę schodową i korytarz piwniczny.</w:t>
      </w:r>
    </w:p>
    <w:p w14:paraId="7583FC18" w14:textId="03105FE9" w:rsidR="00A51A19" w:rsidRPr="00A51A19" w:rsidRDefault="00977C6E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Otwór wejściowy do pomieszczenia piwnicznego, w którym zostanie zamontowany węzeł</w:t>
      </w:r>
      <w:r w:rsidR="00310433" w:rsidRPr="00310433">
        <w:rPr>
          <w:rFonts w:ascii="Arial" w:eastAsia="Times New Roman" w:hAnsi="Arial" w:cs="Arial"/>
          <w:b/>
          <w:bCs/>
          <w:color w:val="EE0000"/>
          <w:kern w:val="0"/>
          <w:lang w:eastAsia="pl-PL"/>
          <w14:ligatures w14:val="none"/>
        </w:rPr>
        <w:t>.</w:t>
      </w:r>
      <w:r w:rsidR="00A51A19" w:rsidRPr="00310433">
        <w:rPr>
          <w:rFonts w:ascii="Arial" w:eastAsia="Times New Roman" w:hAnsi="Arial" w:cs="Arial"/>
          <w:color w:val="EE0000"/>
          <w:kern w:val="0"/>
          <w:lang w:eastAsia="pl-PL"/>
          <w14:ligatures w14:val="none"/>
        </w:rPr>
        <w:t> 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Drzwi o wymiarach </w:t>
      </w:r>
      <w:r w:rsidR="00AA665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0,8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 x 1</w:t>
      </w:r>
      <w:r w:rsidR="00AA665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9 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36B1137" w14:textId="49C817F4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Ok. 100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D80456C" w14:textId="15FCE9FF" w:rsidR="00A51A19" w:rsidRDefault="0019529F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A51A19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Na trasie komunikacyjnej (wejście ze schodów na korytarz) występuje przeszkoda w postaci rury usytuowanej na wysokości 170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  <w:r w:rsidR="000C66B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 Wykonawca musi uwzględnić te wymiary przy transporcie urządzeń i materiałów.</w:t>
      </w:r>
    </w:p>
    <w:p w14:paraId="70BC3D59" w14:textId="24037348" w:rsidR="00D67807" w:rsidRPr="00A51A19" w:rsidRDefault="00D67807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2,2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5FB2DBF2" w:rsidR="00A51A19" w:rsidRPr="00D13813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EE0000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 rzutem/szkicem</w:t>
      </w:r>
      <w:r w:rsidR="00DD532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Brak podejścia wody bieżącej oraz instalacji kanalizacyjnej wewnątrz pomieszczenia.</w:t>
      </w:r>
    </w:p>
    <w:p w14:paraId="3B93FAAC" w14:textId="77777777" w:rsid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Brak istniejącej wentylacji grawitacyjnej/mechanicznej.</w:t>
      </w:r>
    </w:p>
    <w:p w14:paraId="394F9D9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33197B7" w14:textId="77777777" w:rsidR="00A51A19" w:rsidRP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4164BF7B" w14:textId="03BDDF6A" w:rsidR="00A51A19" w:rsidRPr="00A51A19" w:rsidRDefault="00A51A19" w:rsidP="00977C6E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4. </w:t>
      </w:r>
      <w:r w:rsidR="00F07C40" w:rsidRPr="00F07C40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977C6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</w:t>
      </w:r>
      <w:r w:rsidR="00F32F6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bookmarkStart w:id="0" w:name="_GoBack"/>
      <w:bookmarkEnd w:id="0"/>
      <w:r w:rsidR="00977C6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Zakres obejmuje:</w:t>
      </w:r>
    </w:p>
    <w:p w14:paraId="3197A21F" w14:textId="77777777" w:rsidR="00F07C40" w:rsidRPr="00A51A19" w:rsidRDefault="00F07C40" w:rsidP="00F07C4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36C8B32F" w14:textId="3C630D9F" w:rsidR="0019529F" w:rsidRDefault="00F07C40" w:rsidP="00F07C40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Rob</w:t>
      </w:r>
      <w:r w:rsidR="004C439E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</w:t>
      </w: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t</w:t>
      </w:r>
      <w:r w:rsidR="004C439E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y</w:t>
      </w: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wykończeniow</w:t>
      </w:r>
      <w:r w:rsidR="004C439E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e</w:t>
      </w: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491395F2" w14:textId="26086C6B" w:rsidR="00F07C40" w:rsidRDefault="00F07C40" w:rsidP="0019529F">
      <w:pPr>
        <w:shd w:val="clear" w:color="auto" w:fill="FFFFFF"/>
        <w:spacing w:after="180" w:line="360" w:lineRule="atLeast"/>
        <w:ind w:left="720"/>
        <w:jc w:val="both"/>
        <w:rPr>
          <w:rFonts w:ascii="Arial" w:hAnsi="Arial" w:cs="Arial"/>
        </w:rPr>
      </w:pP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Dostosowanie ścian, posadzek i stropu do wymogów technicznych</w:t>
      </w:r>
      <w:r w:rsidR="0078067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78067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tj. wyrównanie 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pomalowanie ścian farbami zmywalnymi (jasny kolor)</w:t>
      </w:r>
      <w:r w:rsidR="0078067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, </w:t>
      </w:r>
      <w:r w:rsid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</w:t>
      </w:r>
      <w:r w:rsidR="0071594B" w:rsidRPr="0071594B">
        <w:rPr>
          <w:rFonts w:ascii="Arial" w:hAnsi="Arial" w:cs="Arial"/>
        </w:rPr>
        <w:t>aprawa posadzki betonowej</w:t>
      </w:r>
      <w:r w:rsidR="0071594B">
        <w:rPr>
          <w:rFonts w:ascii="Arial" w:hAnsi="Arial" w:cs="Arial"/>
        </w:rPr>
        <w:t>.</w:t>
      </w:r>
      <w:r w:rsidR="0071594B" w:rsidRPr="0071594B">
        <w:t xml:space="preserve"> </w:t>
      </w:r>
      <w:r w:rsidR="0071594B">
        <w:rPr>
          <w:rFonts w:ascii="Arial" w:hAnsi="Arial" w:cs="Arial"/>
        </w:rPr>
        <w:t>W</w:t>
      </w:r>
      <w:r w:rsidR="0071594B" w:rsidRPr="0071594B">
        <w:rPr>
          <w:rFonts w:ascii="Arial" w:hAnsi="Arial" w:cs="Arial"/>
        </w:rPr>
        <w:t>ykonanie izolacji akustycznej sufitu</w:t>
      </w:r>
      <w:r w:rsidR="0071594B">
        <w:rPr>
          <w:rFonts w:ascii="Arial" w:hAnsi="Arial" w:cs="Arial"/>
        </w:rPr>
        <w:t>.</w:t>
      </w:r>
    </w:p>
    <w:p w14:paraId="4FB957E9" w14:textId="77777777" w:rsidR="001F5FC5" w:rsidRDefault="001F5FC5" w:rsidP="001F5FC5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9529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19529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0F4D78E5" w14:textId="56E4C07A" w:rsidR="001F5FC5" w:rsidRPr="001F5FC5" w:rsidRDefault="001F5FC5" w:rsidP="001F5FC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Montaż drzwi technicznych, przeciwpożarowych, otwieranych na zewnątrz,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o parametrach zgodnych z wymogami ppoż. i technicznymi dla pomieszczeń węzłów cieplnych wyposażonych w samozamykacz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F6C449A" w14:textId="77777777" w:rsidR="00F07C40" w:rsidRPr="003E7B11" w:rsidRDefault="00F07C40" w:rsidP="00F07C40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479079B3" w14:textId="77777777" w:rsidR="00F07C40" w:rsidRDefault="00F07C40" w:rsidP="00977C6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C9992E2" w14:textId="72379ADC" w:rsidR="00F07C40" w:rsidRDefault="00F07C40" w:rsidP="00977C6E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</w:t>
      </w:r>
      <w:r w:rsidR="00977C6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lub mechanicznej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(</w:t>
      </w:r>
      <w:proofErr w:type="spellStart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7AA4AD2F" w14:textId="370929A1" w:rsidR="00F07C40" w:rsidRDefault="00F07C40" w:rsidP="00881EEB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 w:rsidR="00881EE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technologicznego. W przypadku braku dostępu do pionów kanalizacyjnych, Wykonawca zaproponuje system odbioru popłuczyn i wód zrzutowych dostosowany do ograniczonej kubatury pomieszczenia</w:t>
      </w:r>
      <w:r w:rsid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j</w:t>
      </w:r>
      <w:r w:rsidR="0031043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eżeli jest taka możliwość. </w:t>
      </w:r>
    </w:p>
    <w:p w14:paraId="123BCEAD" w14:textId="035D1C04" w:rsidR="0071594B" w:rsidRPr="00A51A19" w:rsidRDefault="0071594B" w:rsidP="00881EEB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</w:t>
      </w:r>
      <w:r w:rsidRPr="0071594B">
        <w:t xml:space="preserve"> </w:t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Wszystkie przejścia instalacyjne przez przegrody stanowiące oddzielenia przeciwpożarowe należy uszczelnić materiałami o klasie odporności ogniowej nie niższej niż klasa odporności danej przegrody. Przepusty kablowe </w:t>
      </w:r>
      <w:r w:rsid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przegrodach pionowych i poziomych należy zabezpieczyć przy użyciu certyfikowanych materiałów niepalnych i pęczniejących, gwarantujących zachowanie ciągłości izolacyjności i szczelności ogniowej (EI) otworu. </w:t>
      </w:r>
      <w:r w:rsid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Do uszczelnień dopuszcza się wyłącznie wyroby posiadające aktualne aprobaty i certyfikaty zgodności z wymaganiami ochrony przeciwpożarowej; </w:t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>kategorycznie zabrania się stosowania pianki poliuretanowej (PU) oraz innych materiałów niespełniających wymaganych norm bezpieczeństwa pożarowego</w:t>
      </w:r>
    </w:p>
    <w:p w14:paraId="7BCD2FB0" w14:textId="77777777" w:rsidR="00881EEB" w:rsidRPr="00881EEB" w:rsidRDefault="00F07C40" w:rsidP="00F07C40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</w:t>
      </w:r>
    </w:p>
    <w:p w14:paraId="705AE960" w14:textId="2A32C396" w:rsidR="00373C94" w:rsidRDefault="008074C8" w:rsidP="008074C8">
      <w:pPr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 oraz instrukcji stanowiskowych. Całość wykonania musi gwarantować pełne bezpieczeństwo pożarowe i techniczne, potwierdzone odpowiednimi certyfikatami i deklaracjami właściwości użytkowych zastosowanych materiałów.</w:t>
      </w:r>
    </w:p>
    <w:p w14:paraId="30A3B2A8" w14:textId="36A951E8" w:rsidR="00DD5323" w:rsidRPr="00DD5323" w:rsidRDefault="00DD5323" w:rsidP="00DD5323">
      <w:pPr>
        <w:ind w:left="360"/>
        <w:rPr>
          <w:rFonts w:ascii="Arial" w:eastAsia="Times New Roman" w:hAnsi="Arial" w:cs="Arial"/>
          <w:b/>
          <w:bCs/>
          <w:color w:val="0A0A0A"/>
          <w:kern w:val="0"/>
          <w:sz w:val="28"/>
          <w:szCs w:val="28"/>
          <w:lang w:eastAsia="pl-PL"/>
          <w14:ligatures w14:val="none"/>
        </w:rPr>
      </w:pPr>
      <w:r w:rsidRPr="00DD5323">
        <w:rPr>
          <w:rFonts w:ascii="Arial" w:eastAsia="Times New Roman" w:hAnsi="Arial" w:cs="Arial"/>
          <w:b/>
          <w:bCs/>
          <w:color w:val="0A0A0A"/>
          <w:kern w:val="0"/>
          <w:sz w:val="28"/>
          <w:szCs w:val="28"/>
          <w:lang w:eastAsia="pl-PL"/>
          <w14:ligatures w14:val="none"/>
        </w:rPr>
        <w:t>Wymiary pomieszczenia</w:t>
      </w:r>
      <w:r w:rsidR="00AA6655">
        <w:rPr>
          <w:rFonts w:ascii="Arial" w:eastAsia="Times New Roman" w:hAnsi="Arial" w:cs="Arial"/>
          <w:b/>
          <w:bCs/>
          <w:color w:val="0A0A0A"/>
          <w:kern w:val="0"/>
          <w:sz w:val="28"/>
          <w:szCs w:val="28"/>
          <w:lang w:eastAsia="pl-PL"/>
          <w14:ligatures w14:val="none"/>
        </w:rPr>
        <w:t xml:space="preserve"> </w:t>
      </w:r>
    </w:p>
    <w:p w14:paraId="126BAA14" w14:textId="49647466" w:rsidR="00DD5323" w:rsidRPr="00DD5323" w:rsidRDefault="006115BB" w:rsidP="006115BB">
      <w:pPr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6115BB">
        <w:rPr>
          <w:rFonts w:ascii="Arial" w:eastAsia="Times New Roman" w:hAnsi="Arial" w:cs="Arial"/>
          <w:noProof/>
          <w:color w:val="0A0A0A"/>
          <w:kern w:val="0"/>
          <w:lang w:eastAsia="pl-PL"/>
          <w14:ligatures w14:val="none"/>
        </w:rPr>
        <w:drawing>
          <wp:inline distT="0" distB="0" distL="0" distR="0" wp14:anchorId="4E542A3C" wp14:editId="7D95694E">
            <wp:extent cx="4685665" cy="5563711"/>
            <wp:effectExtent l="0" t="0" r="635" b="0"/>
            <wp:docPr id="6916793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676" cy="557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5323" w:rsidRPr="00DD5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010B"/>
    <w:multiLevelType w:val="multilevel"/>
    <w:tmpl w:val="F688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0C66B6"/>
    <w:rsid w:val="00143A0D"/>
    <w:rsid w:val="0019529F"/>
    <w:rsid w:val="001F5FC5"/>
    <w:rsid w:val="002B0E5A"/>
    <w:rsid w:val="00310433"/>
    <w:rsid w:val="00373C94"/>
    <w:rsid w:val="003D32FF"/>
    <w:rsid w:val="00431A44"/>
    <w:rsid w:val="004C439E"/>
    <w:rsid w:val="006115BB"/>
    <w:rsid w:val="0071594B"/>
    <w:rsid w:val="00780671"/>
    <w:rsid w:val="008074C8"/>
    <w:rsid w:val="008526E2"/>
    <w:rsid w:val="00881EEB"/>
    <w:rsid w:val="00977C6E"/>
    <w:rsid w:val="009D3E54"/>
    <w:rsid w:val="00A51A19"/>
    <w:rsid w:val="00AA6655"/>
    <w:rsid w:val="00B5324F"/>
    <w:rsid w:val="00B90EC5"/>
    <w:rsid w:val="00D13813"/>
    <w:rsid w:val="00D15F41"/>
    <w:rsid w:val="00D67807"/>
    <w:rsid w:val="00D90A1A"/>
    <w:rsid w:val="00DD5323"/>
    <w:rsid w:val="00E1131D"/>
    <w:rsid w:val="00E136B1"/>
    <w:rsid w:val="00E137FA"/>
    <w:rsid w:val="00E50647"/>
    <w:rsid w:val="00EE7402"/>
    <w:rsid w:val="00F07C40"/>
    <w:rsid w:val="00F3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77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19</cp:revision>
  <dcterms:created xsi:type="dcterms:W3CDTF">2026-02-16T09:02:00Z</dcterms:created>
  <dcterms:modified xsi:type="dcterms:W3CDTF">2026-04-23T07:27:00Z</dcterms:modified>
</cp:coreProperties>
</file>